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6938645" cy="9589770"/>
            <wp:effectExtent l="0" t="0" r="14605" b="11430"/>
            <wp:docPr id="2" name="Изображение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293" b="1973"/>
                    <a:stretch>
                      <a:fillRect/>
                    </a:stretch>
                  </pic:blipFill>
                  <pic:spPr>
                    <a:xfrm>
                      <a:off x="0" y="0"/>
                      <a:ext cx="6938645" cy="958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spacing w:after="0" w:line="240" w:lineRule="auto"/>
        <w:ind w:left="0" w:firstLine="566" w:firstLineChars="2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>
      <w:pPr>
        <w:numPr>
          <w:ilvl w:val="0"/>
          <w:numId w:val="0"/>
        </w:num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На Конкурс принимаются фотоработы, полностью отражающие тему Интернет-конкурса:</w:t>
      </w:r>
    </w:p>
    <w:p>
      <w:pPr>
        <w:pStyle w:val="5"/>
        <w:shd w:val="clear" w:color="auto" w:fill="auto"/>
        <w:tabs>
          <w:tab w:val="left" w:pos="0"/>
          <w:tab w:val="left" w:pos="159"/>
        </w:tabs>
        <w:suppressAutoHyphens/>
        <w:spacing w:after="0" w:line="240" w:lineRule="auto"/>
        <w:ind w:left="0" w:leftChars="0" w:firstLine="600" w:firstLineChars="2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(На фотографии должен быть запечатлён участник со своей мамой, а также могут быть несколько поколений мам. Обязательное условие - это подпись к фотографии с кратким описанием события, запечатлённого на фотографии, либо поздравительное сообщение в стихотворной форме или прозе).</w:t>
      </w:r>
    </w:p>
    <w:p>
      <w:pPr>
        <w:pStyle w:val="5"/>
        <w:numPr>
          <w:numId w:val="0"/>
        </w:numPr>
        <w:shd w:val="clear" w:color="auto" w:fill="auto"/>
        <w:tabs>
          <w:tab w:val="left" w:pos="0"/>
          <w:tab w:val="left" w:pos="159"/>
        </w:tabs>
        <w:suppressAutoHyphens/>
        <w:spacing w:after="0" w:line="240" w:lineRule="auto"/>
        <w:ind w:left="0" w:leftChars="0" w:firstLine="600" w:firstLineChars="2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4.5. Формат предоставляемых работ: цветные фотографии в электронном виде, формат </w:t>
      </w:r>
      <w:r>
        <w:rPr>
          <w:sz w:val="24"/>
          <w:szCs w:val="24"/>
          <w:lang w:eastAsia="en-US"/>
        </w:rPr>
        <w:t>jpg</w:t>
      </w:r>
      <w:r>
        <w:rPr>
          <w:sz w:val="24"/>
          <w:szCs w:val="24"/>
          <w:lang w:val="ru-RU" w:eastAsia="en-US"/>
        </w:rPr>
        <w:t xml:space="preserve">, </w:t>
      </w:r>
      <w:r>
        <w:rPr>
          <w:sz w:val="24"/>
          <w:szCs w:val="24"/>
          <w:lang w:val="ru-RU"/>
        </w:rPr>
        <w:t>размер изображения не менее 1024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768 пикселей</w:t>
      </w:r>
      <w:r>
        <w:rPr>
          <w:sz w:val="24"/>
          <w:szCs w:val="24"/>
          <w:lang w:val="ru-RU" w:eastAsia="en-US"/>
        </w:rPr>
        <w:t>.</w:t>
      </w:r>
    </w:p>
    <w:p>
      <w:pPr>
        <w:pStyle w:val="5"/>
        <w:numPr>
          <w:numId w:val="0"/>
        </w:numPr>
        <w:shd w:val="clear" w:color="auto" w:fill="auto"/>
        <w:tabs>
          <w:tab w:val="left" w:pos="0"/>
          <w:tab w:val="left" w:pos="159"/>
        </w:tabs>
        <w:suppressAutoHyphens/>
        <w:spacing w:after="0" w:line="240" w:lineRule="auto"/>
        <w:ind w:left="0" w:leftChars="0" w:firstLine="600" w:firstLineChars="2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Каждый участник может предоставить одну конкурсную работу.</w:t>
      </w:r>
    </w:p>
    <w:p>
      <w:pPr>
        <w:pStyle w:val="5"/>
        <w:numPr>
          <w:numId w:val="0"/>
        </w:numPr>
        <w:shd w:val="clear" w:color="auto" w:fill="auto"/>
        <w:tabs>
          <w:tab w:val="left" w:pos="0"/>
        </w:tabs>
        <w:suppressAutoHyphens/>
        <w:spacing w:after="0" w:line="240" w:lineRule="auto"/>
        <w:ind w:left="0" w:leftChars="0" w:firstLine="600" w:firstLineChars="2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4.7. Фотографии, предоставленные на Интернет-конкурс, не должны быть продуктом фотомонтажа, с минимальной обработкой в графических редакторах (свето- и цветокоррекция).</w:t>
      </w:r>
    </w:p>
    <w:p>
      <w:pPr>
        <w:pStyle w:val="5"/>
        <w:numPr>
          <w:numId w:val="0"/>
        </w:numPr>
        <w:shd w:val="clear" w:color="auto" w:fill="auto"/>
        <w:tabs>
          <w:tab w:val="left" w:pos="0"/>
          <w:tab w:val="left" w:pos="159"/>
        </w:tabs>
        <w:suppressAutoHyphens/>
        <w:spacing w:after="0" w:line="240" w:lineRule="auto"/>
        <w:ind w:left="0" w:leftChars="0" w:firstLine="600" w:firstLineChars="2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4.8. Фотографии, предоставленные на Интернет-конкурс, могут быть отклонены от участия на этапе подачи заявки или по решению членов Жюри по следующим причинам:</w:t>
      </w:r>
    </w:p>
    <w:p>
      <w:pPr>
        <w:pStyle w:val="5"/>
        <w:tabs>
          <w:tab w:val="left" w:pos="442"/>
        </w:tabs>
        <w:spacing w:after="0" w:line="240" w:lineRule="auto"/>
        <w:ind w:left="0" w:leftChars="0" w:firstLine="0" w:firstLineChars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конкурсная работа не соответствуют тематике конкурса; </w:t>
      </w:r>
    </w:p>
    <w:p>
      <w:pPr>
        <w:pStyle w:val="5"/>
        <w:tabs>
          <w:tab w:val="left" w:pos="442"/>
        </w:tabs>
        <w:spacing w:after="0" w:line="240" w:lineRule="auto"/>
        <w:ind w:left="0" w:leftChars="0" w:firstLine="0" w:firstLineChars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низкое художественное или техническое качество конкурсной работы;</w:t>
      </w:r>
    </w:p>
    <w:p>
      <w:pPr>
        <w:pStyle w:val="5"/>
        <w:tabs>
          <w:tab w:val="left" w:pos="442"/>
        </w:tabs>
        <w:spacing w:after="0" w:line="240" w:lineRule="auto"/>
        <w:ind w:left="0" w:leftChars="0" w:firstLine="0" w:firstLineChars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конкурсной работе можно распознать элементы насилия, расовой или религиозной нетерпимости, формы унижения достоинства человека или группы людей; употребления алкоголя, табакокурения, наркотиков и т.п.</w:t>
      </w:r>
    </w:p>
    <w:p>
      <w:pPr>
        <w:pStyle w:val="5"/>
        <w:numPr>
          <w:numId w:val="0"/>
        </w:numPr>
        <w:tabs>
          <w:tab w:val="left" w:pos="442"/>
        </w:tabs>
        <w:spacing w:after="0" w:line="240" w:lineRule="auto"/>
        <w:ind w:left="0" w:leftChars="0" w:firstLine="600" w:firstLineChars="2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4.9. Все работы, принятые для участия в Интернет-конкурсе, подлежат размещению на официальном сайте Центра "Фортуна" для публичного просмотра и участия в интерактивном голосовании на звание «Приз зрительских симпатий».</w:t>
      </w:r>
    </w:p>
    <w:p>
      <w:pPr>
        <w:numPr>
          <w:numId w:val="0"/>
        </w:num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4.10. Победители голосования на  «Приз зрительских симпатий» определяются количеством голосов, отданных за конкурсные работы в процессе интерактивного голосования. Любые отметки (лайки) и (или) комментарии в социальных сетях не учитываются при подведении итогов.</w:t>
      </w:r>
    </w:p>
    <w:p>
      <w:pPr>
        <w:pStyle w:val="5"/>
        <w:numPr>
          <w:numId w:val="0"/>
        </w:numPr>
        <w:tabs>
          <w:tab w:val="left" w:pos="442"/>
        </w:tabs>
        <w:spacing w:after="0" w:line="240" w:lineRule="auto"/>
        <w:ind w:left="0" w:leftChars="0" w:firstLine="600" w:firstLineChars="250"/>
        <w:rPr>
          <w:lang w:val="ru-RU"/>
        </w:rPr>
      </w:pPr>
      <w:r>
        <w:rPr>
          <w:sz w:val="24"/>
          <w:szCs w:val="24"/>
          <w:lang w:val="ru-RU"/>
        </w:rPr>
        <w:t>4.11. Выявление победителей осуществляется путём оценки членов жюри (по наибольшему количеству баллов).</w:t>
      </w:r>
    </w:p>
    <w:p>
      <w:pPr>
        <w:numPr>
          <w:numId w:val="0"/>
        </w:num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4.12. Победителям (1, 2, 3 место и «Приз зрительских симпатий») </w:t>
      </w:r>
      <w:r>
        <w:rPr>
          <w:rFonts w:ascii="Times New Roman" w:hAnsi="Times New Roman" w:cs="Times New Roman"/>
          <w:sz w:val="24"/>
          <w:szCs w:val="24"/>
          <w:lang w:val="ru-RU"/>
        </w:rPr>
        <w:t>вручаются подарочные сертификаты.</w:t>
      </w:r>
    </w:p>
    <w:p>
      <w:pPr>
        <w:numPr>
          <w:numId w:val="0"/>
        </w:num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spacing w:after="0" w:line="240" w:lineRule="auto"/>
        <w:ind w:left="4" w:leftChars="0" w:firstLine="595" w:firstLineChars="24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>
        <w:rPr>
          <w:rFonts w:ascii="Liberation Serif" w:hAnsi="Liberation Serif" w:cs="Liberation Serif"/>
          <w:b/>
          <w:bCs/>
          <w:sz w:val="24"/>
          <w:szCs w:val="24"/>
          <w:lang w:val="ru-RU"/>
        </w:rPr>
        <w:t>Условия участия и порядок проведения конкурса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«Мама года- 2021»</w:t>
      </w:r>
    </w:p>
    <w:p>
      <w:pPr>
        <w:spacing w:after="0" w:line="240" w:lineRule="auto"/>
        <w:ind w:left="4" w:leftChars="0" w:firstLine="595" w:firstLineChars="24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Конкурс проводится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 марта 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15:00 ч.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ЛГ МАУ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Фортуна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В Конкурсе «Мама года – 2021» принимают участие все желающие девушки в возрасте от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лет, проживающие в городе Лангепасе, имеющие одного и более детей.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Для участия в конкурсе необходимо в срок до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27 февраля 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направить в организационный комитет заявку (Приложение №3) и согласие на обработку персональных данных (Приложение №4) по адресу: ЛГ МАУ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Фортуна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ул.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Солнечная 17А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каб.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на электронный адрес </w:t>
      </w:r>
      <w:r>
        <w:fldChar w:fldCharType="begin"/>
      </w:r>
      <w:r>
        <w:instrText xml:space="preserve"> HYPERLINK "mailto:panovaep@lgfortuna.ru" </w:instrText>
      </w:r>
      <w:r>
        <w:fldChar w:fldCharType="separate"/>
      </w:r>
      <w:r>
        <w:rPr>
          <w:rStyle w:val="9"/>
          <w:rFonts w:ascii="Times New Roman" w:hAnsi="Times New Roman" w:cs="Times New Roman"/>
          <w:b/>
          <w:bCs/>
          <w:color w:val="auto"/>
          <w:sz w:val="24"/>
          <w:szCs w:val="24"/>
        </w:rPr>
        <w:t>panovaep</w:t>
      </w:r>
      <w:r>
        <w:rPr>
          <w:rStyle w:val="9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@lgfortuna.ru</w:t>
      </w:r>
      <w:r>
        <w:rPr>
          <w:rStyle w:val="9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 пометкой в теме «Мама года - 2021».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тветственное лицо: специалист по работе с молодёжью - Панова Елена Павловна, т.: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8(34669)2-91-90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8-950-524-11-64.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Каждая участница, претендующая на звание «Мама года - 2021», участвует в следующих этапах Конкурса: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«Давайте познакомимся»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участницы представляют визитную карточку (необходимо в творческой форме рассказать о своей семье, увлечениях, интересах и т.д.). Приветствуется использование фото- и видеоматериала. Продолжительность до 5 минут.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«Мама лучше знает!»: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участницы выполняют (шуточные) задания и отвечают на вопросы, подготовленные организаторами мероприятия.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«Минута славы»: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домашнее задание, в котором конкурсанткам предлагается продемонстрировать свои таланты, например, в вокале, хореографии, художественном слове, миниатюре, оригинальном жанре и т.д. В данном этапе обязательно принимает участие группа поддержки (семья, родственники, друзья и т.д.) в составе не более 10 человек. Продолжительность до 5 минут.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«Моя прекрасная Мама»: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дефиле в вечерних платьях. 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На каждом этапе Конкурса участнице присуждается максимум 5 баллов.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Члены жюри определяют победителя Конкурса по наибольшему количеству набранных баллов. Итоги отражаются в итоговом оценочном листе.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В случае ограничительных мер по проведению массовых мероприятий в связи с распространением короновирусной инфекции, мероприятие будет проведено в онлайн формате. В данной ситуации конкурсная программа ограничивается следующими этапами: визитной карточкой «Давайте познакомимся» (фото или видео презентация) и домашним заданием «Минута славы» (видеоролик).</w:t>
      </w:r>
    </w:p>
    <w:p>
      <w:pPr>
        <w:numPr>
          <w:numId w:val="0"/>
        </w:numPr>
        <w:spacing w:after="0" w:line="240" w:lineRule="auto"/>
        <w:ind w:left="4" w:leftChars="0" w:firstLine="595" w:firstLineChars="24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5.8. Критерии оценки конкурсанток: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Артистизм и эмоциональность конкурсантки.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Оригинальность и содержательность выступлений.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Художественное и музыкальное оформление выступления.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Кругозор и эрудиция конкурсантки.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Участие группы поддержки в ходе выступления.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Сплочённость и коммуникативные качества членов семьи.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Всем участницам Конкурса вручаются подарочные сертификаты и дипломы в специальных номинациях («Супер мама», «Мамуля - красотуля», «Мамуля на стиле», «Мама-энерджайзер», «Мама - мудрец», «Мама - талант», «Самая обаятельная и привлекательная», «Мама-позитив» и т.д.)</w:t>
      </w:r>
    </w:p>
    <w:p>
      <w:pPr>
        <w:numPr>
          <w:numId w:val="0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5.10. Победительнице вручаются подарочный сертификат и диплом с присвоением звания  «Мама года - 2021».</w:t>
      </w:r>
    </w:p>
    <w:p>
      <w:pPr>
        <w:spacing w:after="0" w:line="240" w:lineRule="auto"/>
        <w:ind w:left="280" w:leftChars="140" w:firstLine="316" w:firstLineChars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2"/>
        </w:numPr>
        <w:spacing w:after="0" w:line="240" w:lineRule="auto"/>
        <w:ind w:leftChars="27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Награждение</w:t>
      </w:r>
    </w:p>
    <w:p>
      <w:pPr>
        <w:spacing w:after="0" w:line="240" w:lineRule="auto"/>
        <w:ind w:left="280" w:leftChars="140" w:firstLine="318" w:firstLineChars="13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numPr>
          <w:ilvl w:val="1"/>
          <w:numId w:val="2"/>
        </w:numPr>
        <w:spacing w:after="0" w:line="240" w:lineRule="auto"/>
        <w:ind w:left="4" w:leftChars="0" w:firstLine="592" w:firstLineChars="2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Оглашение итогов интернет-фотоконкурса «Моя мама и я!» и конкурса «Мама года - 2021» в рамках фестиваля «Улыбка моей мамы», посвящённого международному женскому Дню 8 марта, а также награждение состоится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 марта 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 15:00 ч</w:t>
      </w:r>
      <w:r>
        <w:rPr>
          <w:rFonts w:ascii="Times New Roman" w:hAnsi="Times New Roman" w:cs="Times New Roman"/>
          <w:sz w:val="24"/>
          <w:szCs w:val="24"/>
          <w:lang w:val="ru-RU"/>
        </w:rPr>
        <w:t>. в ЛГМАУ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Фортуна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leftChars="0" w:firstLine="595" w:firstLineChars="24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4" w:leftChars="272" w:firstLine="0" w:firstLineChars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Финансирование</w:t>
      </w:r>
    </w:p>
    <w:p>
      <w:pPr>
        <w:spacing w:after="0" w:line="240" w:lineRule="auto"/>
        <w:ind w:left="280" w:leftChars="140" w:firstLine="316" w:firstLineChars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Призовой фонд и организационные расходы, связанные с проведением Фестиваля, осуществляются за счёт средств п.3.3. подпрограммы III «Молодёжь города Лангепаса, допризывная подготовка детей, подростков и молодёжи» муниципальной программы муниципального образования городской округ город Лангепас «Развитие образования», утверждённой постановлением администрации города Лангепаса от 08.07.2019г. №1301. </w:t>
      </w:r>
    </w:p>
    <w:p>
      <w:p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>
      <w:pPr>
        <w:spacing w:after="0" w:line="240" w:lineRule="auto"/>
        <w:ind w:left="0" w:leftChars="0"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600" w:firstLine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3"/>
        <w:pageBreakBefore/>
        <w:tabs>
          <w:tab w:val="left" w:pos="567"/>
        </w:tabs>
        <w:ind w:left="6236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2"/>
          <w:szCs w:val="22"/>
        </w:rPr>
        <w:t>Приложение №1 к Положению</w:t>
      </w:r>
    </w:p>
    <w:p>
      <w:pPr>
        <w:pStyle w:val="14"/>
        <w:keepNext/>
        <w:keepLines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  <w:bookmarkStart w:id="0" w:name="bookmark7"/>
      <w:bookmarkEnd w:id="0"/>
    </w:p>
    <w:p>
      <w:pPr>
        <w:pStyle w:val="14"/>
        <w:keepNext/>
        <w:keepLines/>
        <w:shd w:val="clear" w:color="auto" w:fill="auto"/>
        <w:spacing w:before="0" w:after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>
      <w:pPr>
        <w:pStyle w:val="14"/>
        <w:keepNext/>
        <w:keepLines/>
        <w:shd w:val="clear" w:color="auto" w:fill="auto"/>
        <w:spacing w:before="0" w:after="0" w:line="240" w:lineRule="auto"/>
        <w:rPr>
          <w:lang w:val="ru-RU"/>
        </w:rPr>
      </w:pPr>
      <w:r>
        <w:rPr>
          <w:sz w:val="24"/>
          <w:szCs w:val="24"/>
          <w:lang w:val="ru-RU"/>
        </w:rPr>
        <w:t>на участие в Интернет-конкурсе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«</w:t>
      </w:r>
      <w:r>
        <w:rPr>
          <w:sz w:val="24"/>
          <w:szCs w:val="24"/>
          <w:lang w:val="ru-RU"/>
        </w:rPr>
        <w:t>Моя мама и я!</w:t>
      </w:r>
      <w:r>
        <w:rPr>
          <w:rFonts w:ascii="Liberation Serif" w:hAnsi="Liberation Serif" w:cs="Liberation Serif"/>
          <w:sz w:val="28"/>
          <w:szCs w:val="28"/>
          <w:lang w:val="ru-RU"/>
        </w:rPr>
        <w:t>»</w:t>
      </w:r>
    </w:p>
    <w:p>
      <w:pPr>
        <w:pStyle w:val="5"/>
        <w:shd w:val="clear" w:color="auto" w:fill="auto"/>
        <w:snapToGri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>в рамках фестиваля «Улыбка моей мамы»</w:t>
      </w:r>
    </w:p>
    <w:p>
      <w:pPr>
        <w:pStyle w:val="5"/>
        <w:shd w:val="clear" w:color="auto" w:fill="auto"/>
        <w:snapToGri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>
      <w:pPr>
        <w:pStyle w:val="5"/>
        <w:shd w:val="clear" w:color="auto" w:fill="auto"/>
        <w:snapToGrid w:val="0"/>
        <w:spacing w:after="0" w:line="24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Сведения о конкурсанте:</w:t>
      </w:r>
    </w:p>
    <w:p>
      <w:pPr>
        <w:tabs>
          <w:tab w:val="left" w:pos="3804"/>
        </w:tabs>
        <w:snapToGrid w:val="0"/>
        <w:rPr>
          <w:rFonts w:ascii="Times New Roman" w:hAnsi="Times New Roman" w:eastAsia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(полностью):_____________________________________________________</w:t>
      </w:r>
    </w:p>
    <w:p>
      <w:pPr>
        <w:tabs>
          <w:tab w:val="left" w:pos="3804"/>
        </w:tabs>
        <w:snapToGrid w:val="0"/>
        <w:rPr>
          <w:rFonts w:ascii="Times New Roman" w:hAnsi="Times New Roman" w:eastAsia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 (полностью):______________________________________________________________</w:t>
      </w:r>
    </w:p>
    <w:p>
      <w:pPr>
        <w:tabs>
          <w:tab w:val="left" w:pos="3804"/>
        </w:tabs>
        <w:snapToGri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мобильного телефона_________________________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>
      <w:pPr>
        <w:pStyle w:val="5"/>
        <w:shd w:val="clear" w:color="auto" w:fill="auto"/>
        <w:spacing w:after="0" w:line="240" w:lineRule="auto"/>
        <w:rPr>
          <w:b/>
          <w:bCs/>
          <w:sz w:val="24"/>
          <w:szCs w:val="24"/>
          <w:lang w:val="ru-RU"/>
        </w:rPr>
      </w:pPr>
    </w:p>
    <w:p>
      <w:pPr>
        <w:pStyle w:val="5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Сведения о конкурсной работе:</w:t>
      </w:r>
    </w:p>
    <w:p>
      <w:pPr>
        <w:tabs>
          <w:tab w:val="left" w:pos="3804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краткое описание события, запечатлённого на фотографии, либо поздравительное сообщение в стихотворной форме или прозе</w:t>
      </w:r>
    </w:p>
    <w:p>
      <w:pPr>
        <w:tabs>
          <w:tab w:val="left" w:pos="3804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3804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«____»___________2021 г.                              Подпись ____________/_____________</w:t>
      </w:r>
    </w:p>
    <w:p>
      <w:pPr>
        <w:pStyle w:val="14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с условиями Интернет-конкурса ознакомлен(а) и даю согласие на использование и размещение конкурсной работы на безвозмездной основе в сети Интернет, а также публикаций в печатных средствах массовой информации, в некоммерческих целях. Так же даю согласие на использование персональных данных, указанных выше, для использования специалистами ЛГ МАУ «Фортуна» при подготовке и проведении Интернет-конкурса «Моя мама и я!» в рамках фестиваля «Улыбка моей мамы», посвящённого Международному женскому Дню 8 марта.</w:t>
      </w:r>
    </w:p>
    <w:p>
      <w:pPr>
        <w:spacing w:after="0" w:line="240" w:lineRule="auto"/>
        <w:ind w:firstLine="434" w:firstLineChars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является бессрочным и может быть отозвано на основании личного заявления.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«____»___________2021 г.                          Подпись ____________/_______________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№3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участие в конкурсе «Мама года - 2021»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рамках фестиваля «Улыбка моей мамы»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включить меня(ФИО)__ _______________________________________________________ в состав участниц конкурса «Мама года - 2021» в рамках  фестиваля «Улыбка моей мамы», посвящённого Международному женскому Дню 8 марта. </w:t>
      </w: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 себе предоставляю следующие сведения:</w:t>
      </w: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</w:t>
      </w:r>
      <w:r>
        <w:rPr>
          <w:rFonts w:ascii="Times New Roman" w:hAnsi="Times New Roman" w:cs="Times New Roman"/>
          <w:sz w:val="24"/>
          <w:szCs w:val="24"/>
          <w:lang w:val="ru-RU"/>
        </w:rPr>
        <w:t>ФИО;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рождения): 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работы (учёбы), должность: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Жизненное кредо: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>
      <w:pPr>
        <w:numPr>
          <w:ilvl w:val="0"/>
          <w:numId w:val="3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 воспитания детей: 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подачи заявки «____»___________2021г.         Подпись ____________/_________________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№4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даю согласие на использование персональных данных, указанных выше, для использования специалистами ЛГ МАУ «Фортуна» при подготовке и проведении конкурса «Мама года - 2021» в рамках фестиваля «Улыбка моей мамы», посвящённого международному женскому Дню 8 марта.</w:t>
      </w:r>
    </w:p>
    <w:p>
      <w:pPr>
        <w:spacing w:after="0" w:line="240" w:lineRule="auto"/>
        <w:ind w:firstLine="434" w:firstLineChars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является бессрочным и может быть отозвано на основании личного заявления.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1г.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____________/_____________</w:t>
      </w:r>
    </w:p>
    <w:sectPr>
      <w:pgSz w:w="11906" w:h="16838"/>
      <w:pgMar w:top="1040" w:right="506" w:bottom="426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DF0B9"/>
    <w:multiLevelType w:val="multilevel"/>
    <w:tmpl w:val="8D2DF0B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F0B8AF64"/>
    <w:multiLevelType w:val="singleLevel"/>
    <w:tmpl w:val="F0B8AF6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191445"/>
    <w:multiLevelType w:val="multilevel"/>
    <w:tmpl w:val="00191445"/>
    <w:lvl w:ilvl="0" w:tentative="0">
      <w:start w:val="6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3">
    <w:nsid w:val="086C8576"/>
    <w:multiLevelType w:val="singleLevel"/>
    <w:tmpl w:val="086C85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1815"/>
    <w:rsid w:val="001000E3"/>
    <w:rsid w:val="001A251B"/>
    <w:rsid w:val="002C6DF3"/>
    <w:rsid w:val="002E0C76"/>
    <w:rsid w:val="003268FA"/>
    <w:rsid w:val="003B3972"/>
    <w:rsid w:val="00570AC0"/>
    <w:rsid w:val="00777234"/>
    <w:rsid w:val="008D55C3"/>
    <w:rsid w:val="009127B6"/>
    <w:rsid w:val="00A149A6"/>
    <w:rsid w:val="00B33356"/>
    <w:rsid w:val="00C7617B"/>
    <w:rsid w:val="00DB3FA1"/>
    <w:rsid w:val="00E74684"/>
    <w:rsid w:val="00E92184"/>
    <w:rsid w:val="00F63D4D"/>
    <w:rsid w:val="01C05DE3"/>
    <w:rsid w:val="038752CA"/>
    <w:rsid w:val="067D01EF"/>
    <w:rsid w:val="07EE6476"/>
    <w:rsid w:val="08947BD6"/>
    <w:rsid w:val="08C95A91"/>
    <w:rsid w:val="0A924991"/>
    <w:rsid w:val="0C8E48A9"/>
    <w:rsid w:val="0DC152F9"/>
    <w:rsid w:val="0E693DF8"/>
    <w:rsid w:val="0EF80D36"/>
    <w:rsid w:val="127B5F4D"/>
    <w:rsid w:val="163765DB"/>
    <w:rsid w:val="16C80682"/>
    <w:rsid w:val="1B394E0B"/>
    <w:rsid w:val="1CE92471"/>
    <w:rsid w:val="20095EA5"/>
    <w:rsid w:val="213B1784"/>
    <w:rsid w:val="219E4F38"/>
    <w:rsid w:val="22B4789C"/>
    <w:rsid w:val="22D403E8"/>
    <w:rsid w:val="23F11815"/>
    <w:rsid w:val="28BE7D87"/>
    <w:rsid w:val="295B7148"/>
    <w:rsid w:val="29A76836"/>
    <w:rsid w:val="29B26C2B"/>
    <w:rsid w:val="2A26290C"/>
    <w:rsid w:val="2C795537"/>
    <w:rsid w:val="2D181EB9"/>
    <w:rsid w:val="2FBC60DA"/>
    <w:rsid w:val="33727F82"/>
    <w:rsid w:val="37052C6E"/>
    <w:rsid w:val="37B24C90"/>
    <w:rsid w:val="3AF11D72"/>
    <w:rsid w:val="3AFB48F3"/>
    <w:rsid w:val="3B8359E8"/>
    <w:rsid w:val="41824601"/>
    <w:rsid w:val="43B00956"/>
    <w:rsid w:val="453C5AB2"/>
    <w:rsid w:val="45F004D5"/>
    <w:rsid w:val="472D41C8"/>
    <w:rsid w:val="4A35135A"/>
    <w:rsid w:val="4D93286C"/>
    <w:rsid w:val="510525A5"/>
    <w:rsid w:val="534255B6"/>
    <w:rsid w:val="54F07089"/>
    <w:rsid w:val="557D2CFB"/>
    <w:rsid w:val="59262A0C"/>
    <w:rsid w:val="669E48FC"/>
    <w:rsid w:val="66FE36EA"/>
    <w:rsid w:val="6F1D7620"/>
    <w:rsid w:val="702C67D5"/>
    <w:rsid w:val="74D5570B"/>
    <w:rsid w:val="7805074A"/>
    <w:rsid w:val="79E556C0"/>
    <w:rsid w:val="7A610004"/>
    <w:rsid w:val="7F7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Body Text"/>
    <w:basedOn w:val="1"/>
    <w:qFormat/>
    <w:uiPriority w:val="67"/>
    <w:pPr>
      <w:shd w:val="clear" w:color="auto" w:fill="FFFFFF"/>
      <w:spacing w:after="1020" w:line="259" w:lineRule="exact"/>
      <w:jc w:val="both"/>
    </w:pPr>
    <w:rPr>
      <w:rFonts w:ascii="Times New Roman" w:hAnsi="Times New Roman" w:cs="Times New Roman"/>
      <w:sz w:val="22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Без интервала1"/>
    <w:qFormat/>
    <w:uiPriority w:val="2"/>
    <w:pPr>
      <w:suppressAutoHyphens/>
      <w:spacing w:after="200" w:line="276" w:lineRule="auto"/>
    </w:pPr>
    <w:rPr>
      <w:rFonts w:ascii="Times New Roman" w:hAnsi="Times New Roman" w:eastAsia="Calibri" w:cs="Times New Roman"/>
      <w:color w:val="000000"/>
      <w:sz w:val="28"/>
      <w:szCs w:val="28"/>
      <w:lang w:val="ru-RU" w:eastAsia="en-US" w:bidi="ar-SA"/>
    </w:rPr>
  </w:style>
  <w:style w:type="paragraph" w:customStyle="1" w:styleId="14">
    <w:name w:val="Заголовок №1 (2)"/>
    <w:basedOn w:val="1"/>
    <w:qFormat/>
    <w:uiPriority w:val="67"/>
    <w:pPr>
      <w:shd w:val="clear" w:color="auto" w:fill="FFFFFF"/>
      <w:spacing w:before="600" w:after="240" w:line="365" w:lineRule="exact"/>
      <w:jc w:val="center"/>
    </w:pPr>
    <w:rPr>
      <w:rFonts w:ascii="Times New Roman" w:hAnsi="Times New Roman" w:cs="Times New Roman"/>
      <w:b/>
      <w:spacing w:val="10"/>
      <w:sz w:val="29"/>
      <w:szCs w:val="29"/>
    </w:rPr>
  </w:style>
  <w:style w:type="paragraph" w:customStyle="1" w:styleId="15">
    <w:name w:val="Основной текст (3)"/>
    <w:basedOn w:val="1"/>
    <w:qFormat/>
    <w:uiPriority w:val="67"/>
    <w:pPr>
      <w:shd w:val="clear" w:color="auto" w:fill="FFFFFF"/>
      <w:spacing w:before="240" w:after="0" w:line="230" w:lineRule="exact"/>
    </w:pPr>
    <w:rPr>
      <w:rFonts w:ascii="Times New Roman" w:hAnsi="Times New Roman" w:cs="Times New Roman"/>
      <w:spacing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1948</Words>
  <Characters>11106</Characters>
  <Lines>92</Lines>
  <Paragraphs>26</Paragraphs>
  <TotalTime>53</TotalTime>
  <ScaleCrop>false</ScaleCrop>
  <LinksUpToDate>false</LinksUpToDate>
  <CharactersWithSpaces>13028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2019-11-11T09:38:00Z</dcterms:created>
  <dc:creator>Специалист</dc:creator>
  <cp:lastModifiedBy>Специалист</cp:lastModifiedBy>
  <cp:lastPrinted>2020-02-07T07:12:00Z</cp:lastPrinted>
  <dcterms:modified xsi:type="dcterms:W3CDTF">2021-02-09T06:57:17Z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